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0427" w14:textId="77777777" w:rsidR="00317120" w:rsidRPr="003F2BF6" w:rsidRDefault="00380FA7">
      <w:pPr>
        <w:pStyle w:val="BodyText"/>
        <w:ind w:left="100"/>
        <w:rPr>
          <w:rFonts w:asciiTheme="majorHAnsi" w:hAnsiTheme="majorHAnsi"/>
        </w:rPr>
      </w:pPr>
      <w:r w:rsidRPr="003F2BF6">
        <w:rPr>
          <w:rFonts w:asciiTheme="majorHAnsi" w:hAnsiTheme="majorHAnsi"/>
          <w:noProof/>
        </w:rPr>
        <mc:AlternateContent>
          <mc:Choice Requires="wpg">
            <w:drawing>
              <wp:inline distT="0" distB="0" distL="0" distR="0" wp14:anchorId="2B5225A4" wp14:editId="097AE0F8">
                <wp:extent cx="7086600" cy="1125855"/>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125855"/>
                          <a:chOff x="0" y="0"/>
                          <a:chExt cx="11160" cy="1773"/>
                        </a:xfrm>
                      </wpg:grpSpPr>
                      <wps:wsp>
                        <wps:cNvPr id="3" name="Line 7"/>
                        <wps:cNvCnPr>
                          <a:cxnSpLocks/>
                        </wps:cNvCnPr>
                        <wps:spPr bwMode="auto">
                          <a:xfrm>
                            <a:off x="1392" y="1765"/>
                            <a:ext cx="869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63" y="257"/>
                            <a:ext cx="5981"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wps:cNvSpPr>
                        <wps:spPr bwMode="auto">
                          <a:xfrm>
                            <a:off x="0" y="0"/>
                            <a:ext cx="11160"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8B9A" w14:textId="77777777" w:rsidR="00317120" w:rsidRDefault="00317120">
                              <w:pPr>
                                <w:rPr>
                                  <w:rFonts w:ascii="Times New Roman"/>
                                  <w:sz w:val="18"/>
                                </w:rPr>
                              </w:pPr>
                            </w:p>
                            <w:p w14:paraId="54C154E2" w14:textId="77777777" w:rsidR="00317120" w:rsidRDefault="00317120">
                              <w:pPr>
                                <w:rPr>
                                  <w:rFonts w:ascii="Times New Roman"/>
                                  <w:sz w:val="18"/>
                                </w:rPr>
                              </w:pPr>
                            </w:p>
                            <w:p w14:paraId="17E235F3" w14:textId="77777777" w:rsidR="00317120" w:rsidRDefault="00317120">
                              <w:pPr>
                                <w:spacing w:before="5"/>
                                <w:rPr>
                                  <w:rFonts w:ascii="Times New Roman"/>
                                  <w:sz w:val="17"/>
                                </w:rPr>
                              </w:pPr>
                            </w:p>
                            <w:p w14:paraId="5C3C6891" w14:textId="77777777" w:rsidR="00317120" w:rsidRDefault="00113FA7">
                              <w:pPr>
                                <w:ind w:left="8881" w:right="176" w:firstLine="1065"/>
                                <w:jc w:val="both"/>
                                <w:rPr>
                                  <w:rFonts w:ascii="Arial"/>
                                  <w:i/>
                                  <w:sz w:val="16"/>
                                </w:rPr>
                              </w:pPr>
                              <w:r>
                                <w:rPr>
                                  <w:rFonts w:ascii="Arial"/>
                                  <w:sz w:val="20"/>
                                  <w:u w:val="single"/>
                                </w:rPr>
                                <w:t>ctl.unm.edu</w:t>
                              </w:r>
                              <w:r>
                                <w:rPr>
                                  <w:rFonts w:ascii="Arial"/>
                                  <w:sz w:val="20"/>
                                </w:rPr>
                                <w:t xml:space="preserve"> </w:t>
                              </w:r>
                              <w:r>
                                <w:rPr>
                                  <w:rFonts w:ascii="Arial"/>
                                  <w:i/>
                                  <w:sz w:val="16"/>
                                </w:rPr>
                                <w:t>Brought to you in part by your UNM Student Activities Fees</w:t>
                              </w:r>
                            </w:p>
                          </w:txbxContent>
                        </wps:txbx>
                        <wps:bodyPr rot="0" vert="horz" wrap="square" lIns="0" tIns="0" rIns="0" bIns="0" anchor="t" anchorCtr="0" upright="1">
                          <a:noAutofit/>
                        </wps:bodyPr>
                      </wps:wsp>
                    </wpg:wgp>
                  </a:graphicData>
                </a:graphic>
              </wp:inline>
            </w:drawing>
          </mc:Choice>
          <mc:Fallback>
            <w:pict>
              <v:group w14:anchorId="2B5225A4" id="Group 3" o:spid="_x0000_s1026" style="width:558pt;height:88.65pt;mso-position-horizontal-relative:char;mso-position-vertical-relative:line" coordsize="11160,17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">
                <v:line id="Line 7" o:spid="_x0000_s1027" style="position:absolute;visibility:visible;mso-wrap-style:square" from="1392,1765" to="10091,1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" strokeweight=".7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1160;height:16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">
                  <v:imagedata r:id="rId7" o:title=""/>
                  <v:path arrowok="t"/>
                  <o:lock v:ext="edit" aspectratio="f"/>
                </v:shape>
                <v:shape id="Picture 5" o:spid="_x0000_s1029" type="#_x0000_t75" style="position:absolute;left:163;top:257;width:5981;height:1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">
                  <v:imagedata r:id="rId8" o:title=""/>
                  <v:path arrowok="t"/>
                  <o:lock v:ext="edit" aspectratio="f"/>
                </v:shape>
                <v:shapetype id="_x0000_t202" coordsize="21600,21600" o:spt="202" path="m,l,21600r21600,l21600,xe">
                  <v:stroke joinstyle="miter"/>
                  <v:path gradientshapeok="t" o:connecttype="rect"/>
                </v:shapetype>
                <v:shape id="Text Box 4" o:spid="_x0000_s1030" type="#_x0000_t202" style="position:absolute;width:11160;height:1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395D8B9A" w14:textId="77777777" w:rsidR="00317120" w:rsidRDefault="00317120">
                        <w:pPr>
                          <w:rPr>
                            <w:rFonts w:ascii="Times New Roman"/>
                            <w:sz w:val="18"/>
                          </w:rPr>
                        </w:pPr>
                      </w:p>
                      <w:p w14:paraId="54C154E2" w14:textId="77777777" w:rsidR="00317120" w:rsidRDefault="00317120">
                        <w:pPr>
                          <w:rPr>
                            <w:rFonts w:ascii="Times New Roman"/>
                            <w:sz w:val="18"/>
                          </w:rPr>
                        </w:pPr>
                      </w:p>
                      <w:p w14:paraId="17E235F3" w14:textId="77777777" w:rsidR="00317120" w:rsidRDefault="00317120">
                        <w:pPr>
                          <w:spacing w:before="5"/>
                          <w:rPr>
                            <w:rFonts w:ascii="Times New Roman"/>
                            <w:sz w:val="17"/>
                          </w:rPr>
                        </w:pPr>
                      </w:p>
                      <w:p w14:paraId="5C3C6891" w14:textId="77777777" w:rsidR="00317120" w:rsidRDefault="00113FA7">
                        <w:pPr>
                          <w:ind w:left="8881" w:right="176" w:firstLine="1065"/>
                          <w:jc w:val="both"/>
                          <w:rPr>
                            <w:rFonts w:ascii="Arial"/>
                            <w:i/>
                            <w:sz w:val="16"/>
                          </w:rPr>
                        </w:pPr>
                        <w:r>
                          <w:rPr>
                            <w:rFonts w:ascii="Arial"/>
                            <w:sz w:val="20"/>
                            <w:u w:val="single"/>
                          </w:rPr>
                          <w:t>ctl.unm.edu</w:t>
                        </w:r>
                        <w:r>
                          <w:rPr>
                            <w:rFonts w:ascii="Arial"/>
                            <w:sz w:val="20"/>
                          </w:rPr>
                          <w:t xml:space="preserve"> </w:t>
                        </w:r>
                        <w:r>
                          <w:rPr>
                            <w:rFonts w:ascii="Arial"/>
                            <w:i/>
                            <w:sz w:val="16"/>
                          </w:rPr>
                          <w:t>Brought to you in part by your UNM Student Activities Fees</w:t>
                        </w:r>
                      </w:p>
                    </w:txbxContent>
                  </v:textbox>
                </v:shape>
                <w10:anchorlock/>
              </v:group>
            </w:pict>
          </mc:Fallback>
        </mc:AlternateContent>
      </w:r>
    </w:p>
    <w:p w14:paraId="4DB74015" w14:textId="77777777" w:rsidR="00317120" w:rsidRPr="003F2BF6" w:rsidRDefault="00380FA7">
      <w:pPr>
        <w:spacing w:line="275" w:lineRule="exact"/>
        <w:ind w:left="1520"/>
        <w:rPr>
          <w:rFonts w:asciiTheme="majorHAnsi" w:hAnsiTheme="majorHAnsi"/>
          <w:b/>
          <w:sz w:val="24"/>
          <w:szCs w:val="24"/>
        </w:rPr>
      </w:pPr>
      <w:r w:rsidRPr="003F2BF6">
        <w:rPr>
          <w:rFonts w:asciiTheme="majorHAnsi" w:hAnsiTheme="majorHAnsi"/>
          <w:noProof/>
          <w:sz w:val="24"/>
          <w:szCs w:val="24"/>
        </w:rPr>
        <mc:AlternateContent>
          <mc:Choice Requires="wps">
            <w:drawing>
              <wp:anchor distT="0" distB="0" distL="0" distR="0" simplePos="0" relativeHeight="251660288" behindDoc="1" locked="0" layoutInCell="1" allowOverlap="1" wp14:anchorId="4A153C25" wp14:editId="2BB13E2B">
                <wp:simplePos x="0" y="0"/>
                <wp:positionH relativeFrom="page">
                  <wp:posOffset>1125220</wp:posOffset>
                </wp:positionH>
                <wp:positionV relativeFrom="paragraph">
                  <wp:posOffset>203200</wp:posOffset>
                </wp:positionV>
                <wp:extent cx="5523865" cy="1270"/>
                <wp:effectExtent l="0" t="0" r="635"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3048">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118E" id="Freeform 2" o:spid="_x0000_s1026" style="position:absolute;margin-left:88.6pt;margin-top:16pt;width:43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" path="m,l8699,e" filled="f" strokecolor="#999" strokeweight=".24pt">
                <v:path arrowok="t" o:connecttype="custom" o:connectlocs="0,0;5523865,0" o:connectangles="0,0"/>
                <w10:wrap type="topAndBottom" anchorx="page"/>
              </v:shape>
            </w:pict>
          </mc:Fallback>
        </mc:AlternateContent>
      </w:r>
      <w:r w:rsidR="00113FA7" w:rsidRPr="003F2BF6">
        <w:rPr>
          <w:rFonts w:asciiTheme="majorHAnsi" w:hAnsiTheme="majorHAnsi"/>
          <w:b/>
          <w:sz w:val="24"/>
          <w:szCs w:val="24"/>
        </w:rPr>
        <w:t>M E M O R A N D U M</w:t>
      </w:r>
    </w:p>
    <w:p w14:paraId="0A223F66" w14:textId="77777777" w:rsidR="00317120" w:rsidRPr="003F2BF6" w:rsidRDefault="00317120">
      <w:pPr>
        <w:pStyle w:val="BodyText"/>
        <w:spacing w:before="9"/>
        <w:rPr>
          <w:rFonts w:asciiTheme="majorHAnsi" w:hAnsiTheme="majorHAnsi"/>
          <w:b/>
        </w:rPr>
      </w:pPr>
    </w:p>
    <w:p w14:paraId="5EE6D065" w14:textId="2818A7A1" w:rsidR="00317120" w:rsidRPr="003F2BF6" w:rsidRDefault="00380FA7" w:rsidP="00380FA7">
      <w:pPr>
        <w:pStyle w:val="BodyText"/>
        <w:spacing w:before="100"/>
        <w:rPr>
          <w:rFonts w:asciiTheme="majorHAnsi" w:hAnsiTheme="majorHAnsi"/>
        </w:rPr>
      </w:pPr>
      <w:r w:rsidRPr="003F2BF6">
        <w:rPr>
          <w:rFonts w:asciiTheme="majorHAnsi" w:hAnsiTheme="majorHAnsi"/>
        </w:rPr>
        <w:t xml:space="preserve">                           </w:t>
      </w:r>
      <w:r w:rsidR="00113FA7" w:rsidRPr="003F2BF6">
        <w:rPr>
          <w:rFonts w:asciiTheme="majorHAnsi" w:hAnsiTheme="majorHAnsi"/>
        </w:rPr>
        <w:t xml:space="preserve">Date: </w:t>
      </w:r>
      <w:r w:rsidRPr="003F2BF6">
        <w:rPr>
          <w:rFonts w:asciiTheme="majorHAnsi" w:hAnsiTheme="majorHAnsi"/>
        </w:rPr>
        <w:tab/>
      </w:r>
      <w:r w:rsidRPr="003F2BF6">
        <w:rPr>
          <w:rFonts w:asciiTheme="majorHAnsi" w:hAnsiTheme="majorHAnsi"/>
        </w:rPr>
        <w:tab/>
        <w:t>July 23, 2020</w:t>
      </w:r>
    </w:p>
    <w:p w14:paraId="57D59033" w14:textId="77777777" w:rsidR="00317120" w:rsidRPr="003F2BF6" w:rsidRDefault="00317120">
      <w:pPr>
        <w:pStyle w:val="BodyText"/>
        <w:spacing w:before="1"/>
        <w:rPr>
          <w:rFonts w:asciiTheme="majorHAnsi" w:hAnsiTheme="majorHAnsi"/>
        </w:rPr>
      </w:pPr>
    </w:p>
    <w:p w14:paraId="3709E8BE" w14:textId="795AA765" w:rsidR="00317120" w:rsidRPr="003F2BF6" w:rsidRDefault="00380FA7" w:rsidP="00380FA7">
      <w:pPr>
        <w:pStyle w:val="BodyText"/>
        <w:tabs>
          <w:tab w:val="left" w:pos="2240"/>
        </w:tabs>
        <w:spacing w:line="237" w:lineRule="auto"/>
        <w:ind w:right="6577"/>
        <w:rPr>
          <w:rFonts w:asciiTheme="majorHAnsi" w:hAnsiTheme="majorHAnsi"/>
        </w:rPr>
      </w:pPr>
      <w:r w:rsidRPr="003F2BF6">
        <w:rPr>
          <w:rFonts w:asciiTheme="majorHAnsi" w:hAnsiTheme="majorHAnsi"/>
          <w:spacing w:val="-7"/>
        </w:rPr>
        <w:t xml:space="preserve">                               </w:t>
      </w:r>
      <w:r w:rsidR="00113FA7" w:rsidRPr="003F2BF6">
        <w:rPr>
          <w:rFonts w:asciiTheme="majorHAnsi" w:hAnsiTheme="majorHAnsi"/>
          <w:spacing w:val="-7"/>
        </w:rPr>
        <w:t>To:</w:t>
      </w:r>
      <w:r w:rsidRPr="003F2BF6">
        <w:rPr>
          <w:rFonts w:asciiTheme="majorHAnsi" w:hAnsiTheme="majorHAnsi"/>
          <w:spacing w:val="-7"/>
        </w:rPr>
        <w:t xml:space="preserve">       </w:t>
      </w:r>
      <w:r w:rsidRPr="003F2BF6">
        <w:rPr>
          <w:rFonts w:asciiTheme="majorHAnsi" w:hAnsiTheme="majorHAnsi"/>
          <w:spacing w:val="-7"/>
        </w:rPr>
        <w:tab/>
      </w:r>
      <w:r w:rsidRPr="003F2BF6">
        <w:rPr>
          <w:rFonts w:asciiTheme="majorHAnsi" w:hAnsiTheme="majorHAnsi"/>
          <w:spacing w:val="-7"/>
        </w:rPr>
        <w:tab/>
        <w:t>SFRB</w:t>
      </w:r>
    </w:p>
    <w:p w14:paraId="1232904D" w14:textId="77777777" w:rsidR="00317120" w:rsidRPr="003F2BF6" w:rsidRDefault="00317120">
      <w:pPr>
        <w:pStyle w:val="BodyText"/>
        <w:spacing w:before="11"/>
        <w:rPr>
          <w:rFonts w:asciiTheme="majorHAnsi" w:hAnsiTheme="majorHAnsi"/>
        </w:rPr>
      </w:pPr>
    </w:p>
    <w:p w14:paraId="5A0293A5" w14:textId="5751B37E" w:rsidR="00380FA7" w:rsidRPr="003F2BF6" w:rsidRDefault="00113FA7" w:rsidP="00380FA7">
      <w:pPr>
        <w:ind w:left="720" w:firstLine="720"/>
        <w:rPr>
          <w:rFonts w:asciiTheme="majorHAnsi" w:hAnsiTheme="majorHAnsi"/>
          <w:sz w:val="24"/>
          <w:szCs w:val="24"/>
        </w:rPr>
      </w:pPr>
      <w:r w:rsidRPr="003F2BF6">
        <w:rPr>
          <w:rFonts w:asciiTheme="majorHAnsi" w:hAnsiTheme="majorHAnsi"/>
          <w:sz w:val="24"/>
          <w:szCs w:val="24"/>
        </w:rPr>
        <w:t xml:space="preserve">From: </w:t>
      </w:r>
      <w:r w:rsidR="00380FA7" w:rsidRPr="003F2BF6">
        <w:rPr>
          <w:rFonts w:asciiTheme="majorHAnsi" w:hAnsiTheme="majorHAnsi"/>
          <w:sz w:val="24"/>
          <w:szCs w:val="24"/>
        </w:rPr>
        <w:tab/>
      </w:r>
      <w:r w:rsidR="00380FA7" w:rsidRPr="003F2BF6">
        <w:rPr>
          <w:rFonts w:asciiTheme="majorHAnsi" w:hAnsiTheme="majorHAnsi"/>
          <w:sz w:val="24"/>
          <w:szCs w:val="24"/>
        </w:rPr>
        <w:tab/>
      </w:r>
      <w:r w:rsidRPr="003F2BF6">
        <w:rPr>
          <w:rFonts w:asciiTheme="majorHAnsi" w:hAnsiTheme="majorHAnsi"/>
          <w:sz w:val="24"/>
          <w:szCs w:val="24"/>
        </w:rPr>
        <w:t xml:space="preserve">Aeron Haynie, Executive </w:t>
      </w:r>
      <w:r w:rsidRPr="003F2BF6">
        <w:rPr>
          <w:rFonts w:asciiTheme="majorHAnsi" w:hAnsiTheme="majorHAnsi"/>
          <w:spacing w:val="-4"/>
          <w:sz w:val="24"/>
          <w:szCs w:val="24"/>
        </w:rPr>
        <w:t xml:space="preserve">Director, </w:t>
      </w:r>
      <w:r w:rsidRPr="003F2BF6">
        <w:rPr>
          <w:rFonts w:asciiTheme="majorHAnsi" w:hAnsiTheme="majorHAnsi"/>
          <w:sz w:val="24"/>
          <w:szCs w:val="24"/>
        </w:rPr>
        <w:t xml:space="preserve">Center for </w:t>
      </w:r>
      <w:r w:rsidRPr="003F2BF6">
        <w:rPr>
          <w:rFonts w:asciiTheme="majorHAnsi" w:hAnsiTheme="majorHAnsi"/>
          <w:spacing w:val="-3"/>
          <w:sz w:val="24"/>
          <w:szCs w:val="24"/>
        </w:rPr>
        <w:t xml:space="preserve">Teaching </w:t>
      </w:r>
      <w:r w:rsidRPr="003F2BF6">
        <w:rPr>
          <w:rFonts w:asciiTheme="majorHAnsi" w:hAnsiTheme="majorHAnsi"/>
          <w:sz w:val="24"/>
          <w:szCs w:val="24"/>
        </w:rPr>
        <w:t xml:space="preserve">&amp; Learning </w:t>
      </w:r>
    </w:p>
    <w:p w14:paraId="745FC575" w14:textId="77777777" w:rsidR="00B27717" w:rsidRPr="003F2BF6" w:rsidRDefault="00B27717" w:rsidP="00380FA7">
      <w:pPr>
        <w:ind w:left="720" w:firstLine="720"/>
        <w:rPr>
          <w:rFonts w:asciiTheme="majorHAnsi" w:hAnsiTheme="majorHAnsi"/>
          <w:sz w:val="24"/>
          <w:szCs w:val="24"/>
        </w:rPr>
      </w:pPr>
    </w:p>
    <w:p w14:paraId="38D69431" w14:textId="2B18270F" w:rsidR="00317120" w:rsidRPr="00BB417D" w:rsidRDefault="00113FA7" w:rsidP="00BB417D">
      <w:pPr>
        <w:ind w:left="720" w:firstLine="720"/>
        <w:rPr>
          <w:rFonts w:asciiTheme="majorHAnsi" w:hAnsiTheme="majorHAnsi"/>
          <w:b/>
          <w:bCs/>
          <w:color w:val="000000" w:themeColor="text1"/>
          <w:sz w:val="24"/>
          <w:szCs w:val="24"/>
        </w:rPr>
      </w:pPr>
      <w:r w:rsidRPr="003F2BF6">
        <w:rPr>
          <w:rFonts w:asciiTheme="majorHAnsi" w:hAnsiTheme="majorHAnsi"/>
          <w:sz w:val="24"/>
          <w:szCs w:val="24"/>
        </w:rPr>
        <w:t>Re:</w:t>
      </w:r>
      <w:r w:rsidR="00380FA7" w:rsidRPr="003F2BF6">
        <w:rPr>
          <w:rFonts w:asciiTheme="majorHAnsi" w:hAnsiTheme="majorHAnsi"/>
          <w:sz w:val="24"/>
          <w:szCs w:val="24"/>
        </w:rPr>
        <w:t xml:space="preserve">       </w:t>
      </w:r>
      <w:r w:rsidR="00380FA7" w:rsidRPr="003F2BF6">
        <w:rPr>
          <w:rFonts w:asciiTheme="majorHAnsi" w:hAnsiTheme="majorHAnsi"/>
          <w:sz w:val="24"/>
          <w:szCs w:val="24"/>
        </w:rPr>
        <w:tab/>
      </w:r>
      <w:r w:rsidR="00380FA7" w:rsidRPr="003F2BF6">
        <w:rPr>
          <w:rFonts w:asciiTheme="majorHAnsi" w:hAnsiTheme="majorHAnsi"/>
          <w:sz w:val="24"/>
          <w:szCs w:val="24"/>
        </w:rPr>
        <w:tab/>
      </w:r>
      <w:r w:rsidR="00380FA7" w:rsidRPr="003F2BF6">
        <w:rPr>
          <w:rFonts w:asciiTheme="majorHAnsi" w:hAnsiTheme="majorHAnsi"/>
          <w:b/>
          <w:bCs/>
          <w:color w:val="000000" w:themeColor="text1"/>
          <w:sz w:val="24"/>
          <w:szCs w:val="24"/>
        </w:rPr>
        <w:t>SFRB EMERGENCY FUNDING REQUEST FOR FY21</w:t>
      </w:r>
      <w:r w:rsidR="007C7126" w:rsidRPr="003F2BF6">
        <w:rPr>
          <w:rFonts w:asciiTheme="majorHAnsi" w:hAnsiTheme="majorHAnsi"/>
          <w:b/>
          <w:bCs/>
          <w:color w:val="000000" w:themeColor="text1"/>
          <w:sz w:val="24"/>
          <w:szCs w:val="24"/>
        </w:rPr>
        <w:t xml:space="preserve">: </w:t>
      </w:r>
      <w:r w:rsidR="001B03D8">
        <w:rPr>
          <w:rFonts w:asciiTheme="majorHAnsi" w:hAnsiTheme="majorHAnsi"/>
          <w:b/>
          <w:bCs/>
          <w:color w:val="000000" w:themeColor="text1"/>
          <w:sz w:val="24"/>
          <w:szCs w:val="24"/>
        </w:rPr>
        <w:t>GRC</w:t>
      </w:r>
    </w:p>
    <w:p w14:paraId="507B157F" w14:textId="77777777" w:rsidR="00380FA7" w:rsidRPr="003F2BF6" w:rsidRDefault="00380FA7" w:rsidP="00380FA7">
      <w:pPr>
        <w:ind w:left="720" w:hanging="360"/>
        <w:rPr>
          <w:rFonts w:asciiTheme="majorHAnsi" w:hAnsiTheme="majorHAnsi"/>
          <w:b/>
          <w:bCs/>
          <w:color w:val="FF0000"/>
          <w:sz w:val="24"/>
          <w:szCs w:val="24"/>
          <w:u w:val="single"/>
        </w:rPr>
      </w:pPr>
      <w:r w:rsidRPr="003F2BF6">
        <w:rPr>
          <w:rFonts w:asciiTheme="majorHAnsi" w:hAnsiTheme="majorHAnsi"/>
          <w:sz w:val="24"/>
          <w:szCs w:val="24"/>
        </w:rPr>
        <w:tab/>
      </w:r>
    </w:p>
    <w:p w14:paraId="5D9156E5" w14:textId="368BA235" w:rsidR="003F2BF6" w:rsidRDefault="00380FA7" w:rsidP="00BB417D">
      <w:pPr>
        <w:pStyle w:val="ListParagraph"/>
        <w:widowControl/>
        <w:numPr>
          <w:ilvl w:val="0"/>
          <w:numId w:val="1"/>
        </w:numPr>
        <w:autoSpaceDE/>
        <w:autoSpaceDN/>
        <w:spacing w:after="160" w:line="259" w:lineRule="auto"/>
        <w:ind w:left="576" w:right="144"/>
        <w:contextualSpacing/>
        <w:jc w:val="both"/>
        <w:rPr>
          <w:rFonts w:asciiTheme="majorHAnsi" w:hAnsiTheme="majorHAnsi"/>
          <w:sz w:val="24"/>
          <w:szCs w:val="24"/>
          <w:u w:val="single"/>
        </w:rPr>
      </w:pPr>
      <w:r w:rsidRPr="003F2BF6">
        <w:rPr>
          <w:rFonts w:asciiTheme="majorHAnsi" w:hAnsiTheme="majorHAnsi"/>
          <w:sz w:val="24"/>
          <w:szCs w:val="24"/>
          <w:u w:val="single"/>
        </w:rPr>
        <w:t>Briefly explain the areas that you intend on prioritizing and allocating the SFRB funding towards (after 18.36% cut):</w:t>
      </w:r>
    </w:p>
    <w:p w14:paraId="25DA9762" w14:textId="77777777" w:rsidR="00BB417D" w:rsidRPr="00BB417D" w:rsidRDefault="00BB417D" w:rsidP="00BB417D">
      <w:pPr>
        <w:pStyle w:val="ListParagraph"/>
        <w:widowControl/>
        <w:autoSpaceDE/>
        <w:autoSpaceDN/>
        <w:spacing w:after="160" w:line="259" w:lineRule="auto"/>
        <w:ind w:left="576" w:right="144"/>
        <w:contextualSpacing/>
        <w:jc w:val="both"/>
        <w:rPr>
          <w:rFonts w:asciiTheme="majorHAnsi" w:hAnsiTheme="majorHAnsi"/>
          <w:sz w:val="24"/>
          <w:szCs w:val="24"/>
          <w:u w:val="single"/>
        </w:rPr>
      </w:pPr>
    </w:p>
    <w:p w14:paraId="5AFBBFD3" w14:textId="43268D1D" w:rsidR="00BB417D" w:rsidRDefault="00BB417D" w:rsidP="00E53D0E">
      <w:pPr>
        <w:pStyle w:val="ListParagraph"/>
        <w:ind w:left="576" w:right="144"/>
        <w:contextualSpacing/>
        <w:rPr>
          <w:rFonts w:asciiTheme="majorHAnsi" w:hAnsiTheme="majorHAnsi"/>
          <w:sz w:val="24"/>
          <w:szCs w:val="24"/>
        </w:rPr>
      </w:pPr>
      <w:r w:rsidRPr="00BB417D">
        <w:rPr>
          <w:rFonts w:asciiTheme="majorHAnsi" w:hAnsiTheme="majorHAnsi"/>
          <w:sz w:val="24"/>
          <w:szCs w:val="24"/>
        </w:rPr>
        <w:t xml:space="preserve">The 18.36% cut leaves the Graduate Resource Center with funding of $52,698, </w:t>
      </w:r>
      <w:r w:rsidRPr="00BB417D">
        <w:rPr>
          <w:rFonts w:asciiTheme="majorHAnsi" w:hAnsiTheme="majorHAnsi"/>
          <w:b/>
          <w:bCs/>
          <w:sz w:val="24"/>
          <w:szCs w:val="24"/>
        </w:rPr>
        <w:t>all of which is used to pay student employee salaries</w:t>
      </w:r>
      <w:r w:rsidRPr="00BB417D">
        <w:rPr>
          <w:rFonts w:asciiTheme="majorHAnsi" w:hAnsiTheme="majorHAnsi"/>
          <w:sz w:val="24"/>
          <w:szCs w:val="24"/>
        </w:rPr>
        <w:t>. The GRC graduate student consultants quickly and successfully transitioned their work to online following spring break and continued to provide quality academic and professionalization support throughout Spring and Summer semesters. Graduate student usage of services continued at expected levels and in group services</w:t>
      </w:r>
      <w:r w:rsidRPr="00C10931">
        <w:rPr>
          <w:rFonts w:asciiTheme="majorHAnsi" w:hAnsiTheme="majorHAnsi"/>
          <w:i/>
          <w:iCs/>
          <w:sz w:val="24"/>
          <w:szCs w:val="24"/>
        </w:rPr>
        <w:t>, usage surpassed previous spring and summer levels.</w:t>
      </w:r>
      <w:r w:rsidRPr="00BB417D">
        <w:rPr>
          <w:rFonts w:asciiTheme="majorHAnsi" w:hAnsiTheme="majorHAnsi"/>
          <w:sz w:val="24"/>
          <w:szCs w:val="24"/>
        </w:rPr>
        <w:t xml:space="preserve"> This demonstrated that graduate students, with high demands upon their time, continue making academic progress, even in the face of uncertainty and mounting anxiety. Our data further emphasize that not only are students continuing to seek out support services, they are engaging in group services at higher levels than ever before.</w:t>
      </w:r>
    </w:p>
    <w:p w14:paraId="205729DC" w14:textId="77777777" w:rsidR="00E53D0E" w:rsidRDefault="00E53D0E" w:rsidP="00E53D0E">
      <w:pPr>
        <w:pStyle w:val="ListParagraph"/>
        <w:ind w:left="576" w:right="144"/>
        <w:contextualSpacing/>
        <w:rPr>
          <w:rFonts w:asciiTheme="majorHAnsi" w:hAnsiTheme="majorHAnsi"/>
          <w:sz w:val="24"/>
          <w:szCs w:val="24"/>
        </w:rPr>
      </w:pPr>
    </w:p>
    <w:p w14:paraId="75E7FCD2" w14:textId="2E123BCC" w:rsidR="00E53D0E" w:rsidRDefault="00E53D0E" w:rsidP="00E53D0E">
      <w:pPr>
        <w:pStyle w:val="ListParagraph"/>
        <w:ind w:left="576" w:right="144"/>
        <w:contextualSpacing/>
        <w:jc w:val="center"/>
        <w:rPr>
          <w:rFonts w:asciiTheme="majorHAnsi" w:hAnsiTheme="majorHAnsi"/>
          <w:sz w:val="24"/>
          <w:szCs w:val="24"/>
        </w:rPr>
      </w:pPr>
      <w:r>
        <w:rPr>
          <w:noProof/>
        </w:rPr>
        <w:drawing>
          <wp:inline distT="0" distB="0" distL="0" distR="0" wp14:anchorId="0C8CD57B" wp14:editId="11E69765">
            <wp:extent cx="4572000" cy="2743200"/>
            <wp:effectExtent l="0" t="0" r="12700" b="12700"/>
            <wp:docPr id="10" name="Chart 10">
              <a:extLst xmlns:a="http://schemas.openxmlformats.org/drawingml/2006/main">
                <a:ext uri="{FF2B5EF4-FFF2-40B4-BE49-F238E27FC236}">
                  <a16:creationId xmlns:a16="http://schemas.microsoft.com/office/drawing/2014/main" id="{ABC94AED-F6EF-AD47-98FC-0F2E1EE0F9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388890" w14:textId="588E354A" w:rsidR="00E53D0E" w:rsidRDefault="00E53D0E" w:rsidP="00E53D0E">
      <w:pPr>
        <w:pStyle w:val="ListParagraph"/>
        <w:ind w:left="576" w:right="144"/>
        <w:contextualSpacing/>
        <w:jc w:val="center"/>
        <w:rPr>
          <w:rFonts w:asciiTheme="majorHAnsi" w:hAnsiTheme="majorHAnsi"/>
          <w:sz w:val="24"/>
          <w:szCs w:val="24"/>
        </w:rPr>
      </w:pPr>
      <w:r>
        <w:rPr>
          <w:noProof/>
        </w:rPr>
        <w:lastRenderedPageBreak/>
        <w:drawing>
          <wp:inline distT="0" distB="0" distL="0" distR="0" wp14:anchorId="629F467A" wp14:editId="6AA7E59C">
            <wp:extent cx="4572000" cy="2743200"/>
            <wp:effectExtent l="0" t="0" r="12700" b="12700"/>
            <wp:docPr id="9" name="Chart 9">
              <a:extLst xmlns:a="http://schemas.openxmlformats.org/drawingml/2006/main">
                <a:ext uri="{FF2B5EF4-FFF2-40B4-BE49-F238E27FC236}">
                  <a16:creationId xmlns:a16="http://schemas.microsoft.com/office/drawing/2014/main" id="{2EB9AA72-936A-2542-B403-1E1FDDB7C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BD2A44" w14:textId="5E68DEEA" w:rsidR="00E53D0E" w:rsidRPr="00E53D0E" w:rsidRDefault="00E53D0E" w:rsidP="00E53D0E">
      <w:pPr>
        <w:pStyle w:val="ListParagraph"/>
        <w:ind w:left="576" w:right="144"/>
        <w:contextualSpacing/>
        <w:jc w:val="center"/>
        <w:rPr>
          <w:rFonts w:asciiTheme="majorHAnsi" w:hAnsiTheme="majorHAnsi"/>
          <w:sz w:val="18"/>
          <w:szCs w:val="18"/>
        </w:rPr>
      </w:pPr>
      <w:r w:rsidRPr="00E53D0E">
        <w:rPr>
          <w:rFonts w:asciiTheme="majorHAnsi" w:hAnsiTheme="majorHAnsi"/>
          <w:sz w:val="18"/>
          <w:szCs w:val="18"/>
        </w:rPr>
        <w:t>*Summer services were not offered in 2019</w:t>
      </w:r>
    </w:p>
    <w:p w14:paraId="606466B6" w14:textId="77777777" w:rsidR="00BB417D" w:rsidRDefault="00BB417D" w:rsidP="00BB417D">
      <w:pPr>
        <w:pStyle w:val="ListParagraph"/>
        <w:ind w:left="576" w:right="144"/>
        <w:contextualSpacing/>
        <w:rPr>
          <w:rFonts w:asciiTheme="majorHAnsi" w:hAnsiTheme="majorHAnsi"/>
          <w:sz w:val="24"/>
          <w:szCs w:val="24"/>
        </w:rPr>
      </w:pPr>
    </w:p>
    <w:p w14:paraId="0F6CE169" w14:textId="331C2D1F" w:rsidR="00BB417D" w:rsidRPr="00BB417D" w:rsidRDefault="00BB417D" w:rsidP="00BB417D">
      <w:pPr>
        <w:pStyle w:val="ListParagraph"/>
        <w:ind w:left="576" w:right="144"/>
        <w:contextualSpacing/>
        <w:rPr>
          <w:rFonts w:asciiTheme="majorHAnsi" w:hAnsiTheme="majorHAnsi"/>
          <w:sz w:val="24"/>
          <w:szCs w:val="24"/>
        </w:rPr>
      </w:pPr>
      <w:r w:rsidRPr="00BB417D">
        <w:rPr>
          <w:rFonts w:asciiTheme="majorHAnsi" w:hAnsiTheme="majorHAnsi"/>
          <w:sz w:val="24"/>
          <w:szCs w:val="24"/>
        </w:rPr>
        <w:t xml:space="preserve">SFRB funds will be used to pay graduate student employees whose focus in the upcoming academic year will be to support graduate students as online learners, instructors, and researchers, while also providing opportunities to connect across disciplines with other graduate students in virtual spaces through interactive online workshops, online writing camps, and online support groups. </w:t>
      </w:r>
    </w:p>
    <w:p w14:paraId="494E89AD" w14:textId="77777777" w:rsidR="007C7126" w:rsidRPr="003F2BF6" w:rsidRDefault="007C7126" w:rsidP="009A43C6">
      <w:pPr>
        <w:pStyle w:val="ListParagraph"/>
        <w:widowControl/>
        <w:autoSpaceDE/>
        <w:autoSpaceDN/>
        <w:spacing w:after="160" w:line="259" w:lineRule="auto"/>
        <w:ind w:left="576" w:right="144"/>
        <w:contextualSpacing/>
        <w:jc w:val="both"/>
        <w:rPr>
          <w:rFonts w:asciiTheme="majorHAnsi" w:hAnsiTheme="majorHAnsi"/>
          <w:sz w:val="24"/>
          <w:szCs w:val="24"/>
        </w:rPr>
      </w:pPr>
    </w:p>
    <w:p w14:paraId="6E230207" w14:textId="13F1CDB3" w:rsidR="00380FA7" w:rsidRDefault="00380FA7" w:rsidP="009A43C6">
      <w:pPr>
        <w:pStyle w:val="ListParagraph"/>
        <w:widowControl/>
        <w:numPr>
          <w:ilvl w:val="0"/>
          <w:numId w:val="1"/>
        </w:numPr>
        <w:autoSpaceDE/>
        <w:autoSpaceDN/>
        <w:spacing w:after="160" w:line="259" w:lineRule="auto"/>
        <w:ind w:left="576" w:right="144"/>
        <w:contextualSpacing/>
        <w:rPr>
          <w:rFonts w:asciiTheme="majorHAnsi" w:hAnsiTheme="majorHAnsi"/>
          <w:sz w:val="24"/>
          <w:szCs w:val="24"/>
          <w:u w:val="single"/>
        </w:rPr>
      </w:pPr>
      <w:r w:rsidRPr="003F2BF6">
        <w:rPr>
          <w:rFonts w:asciiTheme="majorHAnsi" w:hAnsiTheme="majorHAnsi"/>
          <w:sz w:val="24"/>
          <w:szCs w:val="24"/>
          <w:u w:val="single"/>
        </w:rPr>
        <w:t>What areas will not receive funding due to the budget cut? Why are these critical to your operations?</w:t>
      </w:r>
    </w:p>
    <w:p w14:paraId="2967CD7F" w14:textId="77777777" w:rsidR="00BB417D" w:rsidRPr="00BB417D" w:rsidRDefault="00BB417D" w:rsidP="00BB417D">
      <w:pPr>
        <w:ind w:left="576"/>
        <w:rPr>
          <w:rFonts w:asciiTheme="majorHAnsi" w:hAnsiTheme="majorHAnsi"/>
          <w:sz w:val="24"/>
          <w:szCs w:val="24"/>
        </w:rPr>
      </w:pPr>
      <w:r w:rsidRPr="00BB417D">
        <w:rPr>
          <w:rFonts w:asciiTheme="majorHAnsi" w:hAnsiTheme="majorHAnsi"/>
          <w:sz w:val="24"/>
          <w:szCs w:val="24"/>
        </w:rPr>
        <w:t>All SFRB funding is used to pay 5 graduate student employees. The budget cut will directly impact student salaries either through reduced hours or the elimination of one .50 FTE graduate student assistantship. Each graduate student covers a specific area (i.e., quantitative support, writing support, workshops, career coaching, and program coordination). A reduction of hours or elimination of a position will result in a decrease in support for the roughly 4,000 graduate students on campus at a time when student engagement and success is of utmost concern for our UNM community.  We believe the academic and professionalization support that the GRC provides to UNM graduate students is vital to students’ persistence and sense of connectedness during COVID-19.</w:t>
      </w:r>
    </w:p>
    <w:p w14:paraId="3E6D098B" w14:textId="77777777" w:rsidR="00BB417D" w:rsidRDefault="00BB417D" w:rsidP="00BB417D">
      <w:pPr>
        <w:pStyle w:val="ListParagraph"/>
        <w:widowControl/>
        <w:autoSpaceDE/>
        <w:autoSpaceDN/>
        <w:spacing w:after="160" w:line="259" w:lineRule="auto"/>
        <w:ind w:left="576" w:right="144"/>
        <w:contextualSpacing/>
        <w:rPr>
          <w:rFonts w:asciiTheme="majorHAnsi" w:hAnsiTheme="majorHAnsi"/>
          <w:sz w:val="24"/>
          <w:szCs w:val="24"/>
          <w:u w:val="single"/>
        </w:rPr>
      </w:pPr>
    </w:p>
    <w:p w14:paraId="5505CCCC" w14:textId="52DF6CC3" w:rsidR="00BB417D" w:rsidRDefault="00BB417D" w:rsidP="00DD0B9B">
      <w:pPr>
        <w:pStyle w:val="ListParagraph"/>
        <w:widowControl/>
        <w:numPr>
          <w:ilvl w:val="0"/>
          <w:numId w:val="1"/>
        </w:numPr>
        <w:autoSpaceDE/>
        <w:autoSpaceDN/>
        <w:spacing w:after="160" w:line="259" w:lineRule="auto"/>
        <w:ind w:left="576" w:right="144"/>
        <w:contextualSpacing/>
        <w:rPr>
          <w:rFonts w:asciiTheme="majorHAnsi" w:hAnsiTheme="majorHAnsi"/>
          <w:sz w:val="24"/>
          <w:szCs w:val="24"/>
          <w:u w:val="single"/>
        </w:rPr>
      </w:pPr>
      <w:r>
        <w:rPr>
          <w:rFonts w:asciiTheme="majorHAnsi" w:hAnsiTheme="majorHAnsi"/>
          <w:sz w:val="24"/>
          <w:szCs w:val="24"/>
          <w:u w:val="single"/>
        </w:rPr>
        <w:t>How will you use the emergency funding (if awarded), to address your critical needs?</w:t>
      </w:r>
    </w:p>
    <w:p w14:paraId="605C5F29" w14:textId="77777777" w:rsidR="00DD0B9B" w:rsidRPr="00DD0B9B" w:rsidRDefault="00DD0B9B" w:rsidP="00DD0B9B">
      <w:pPr>
        <w:pStyle w:val="ListParagraph"/>
        <w:widowControl/>
        <w:autoSpaceDE/>
        <w:autoSpaceDN/>
        <w:spacing w:after="160" w:line="259" w:lineRule="auto"/>
        <w:ind w:left="576" w:right="144"/>
        <w:contextualSpacing/>
        <w:rPr>
          <w:rFonts w:asciiTheme="majorHAnsi" w:hAnsiTheme="majorHAnsi"/>
          <w:sz w:val="24"/>
          <w:szCs w:val="24"/>
          <w:u w:val="single"/>
        </w:rPr>
      </w:pPr>
    </w:p>
    <w:p w14:paraId="5EA83F91" w14:textId="329FCDA6" w:rsidR="00BB417D" w:rsidRPr="00BB417D" w:rsidRDefault="00BB417D" w:rsidP="00BB417D">
      <w:pPr>
        <w:pStyle w:val="ListParagraph"/>
        <w:widowControl/>
        <w:autoSpaceDE/>
        <w:autoSpaceDN/>
        <w:spacing w:after="160" w:line="259" w:lineRule="auto"/>
        <w:ind w:left="576" w:right="144"/>
        <w:contextualSpacing/>
        <w:rPr>
          <w:rFonts w:asciiTheme="majorHAnsi" w:hAnsiTheme="majorHAnsi"/>
          <w:sz w:val="24"/>
          <w:szCs w:val="24"/>
          <w:u w:val="single"/>
        </w:rPr>
      </w:pPr>
      <w:r w:rsidRPr="00C10931">
        <w:rPr>
          <w:rFonts w:asciiTheme="majorHAnsi" w:hAnsiTheme="majorHAnsi"/>
          <w:b/>
          <w:bCs/>
          <w:sz w:val="24"/>
          <w:szCs w:val="24"/>
        </w:rPr>
        <w:t>The Graduate Resource Center is requesting emergency funding of $11,</w:t>
      </w:r>
      <w:r w:rsidR="00DC1D44">
        <w:rPr>
          <w:rFonts w:asciiTheme="majorHAnsi" w:hAnsiTheme="majorHAnsi"/>
          <w:b/>
          <w:bCs/>
          <w:sz w:val="24"/>
          <w:szCs w:val="24"/>
        </w:rPr>
        <w:t>552</w:t>
      </w:r>
      <w:r w:rsidRPr="00BB417D">
        <w:rPr>
          <w:rFonts w:asciiTheme="majorHAnsi" w:hAnsiTheme="majorHAnsi"/>
          <w:sz w:val="24"/>
          <w:szCs w:val="24"/>
        </w:rPr>
        <w:t>.</w:t>
      </w:r>
      <w:r w:rsidR="00DC1D44" w:rsidRPr="00DC1D44">
        <w:rPr>
          <w:rFonts w:asciiTheme="majorHAnsi" w:hAnsiTheme="majorHAnsi"/>
          <w:b/>
          <w:bCs/>
          <w:sz w:val="24"/>
          <w:szCs w:val="24"/>
        </w:rPr>
        <w:t>71</w:t>
      </w:r>
      <w:r w:rsidRPr="00BB417D">
        <w:rPr>
          <w:rFonts w:asciiTheme="majorHAnsi" w:hAnsiTheme="majorHAnsi"/>
          <w:sz w:val="24"/>
          <w:szCs w:val="24"/>
        </w:rPr>
        <w:t xml:space="preserve"> If awarded, all funding will go toward graduate student salaries who will continue to provide graduate-student centered services that are not found elsewhere on campus. GRC student employees are trained in online modalities as learners and instructors, which allows them to serve their peers as they navigate new </w:t>
      </w:r>
      <w:r>
        <w:rPr>
          <w:rFonts w:asciiTheme="majorHAnsi" w:hAnsiTheme="majorHAnsi"/>
          <w:sz w:val="24"/>
          <w:szCs w:val="24"/>
        </w:rPr>
        <w:t>ways of</w:t>
      </w:r>
      <w:r w:rsidRPr="00BB417D">
        <w:rPr>
          <w:rFonts w:asciiTheme="majorHAnsi" w:hAnsiTheme="majorHAnsi"/>
          <w:sz w:val="24"/>
          <w:szCs w:val="24"/>
        </w:rPr>
        <w:t xml:space="preserve"> learning, teaching, and building a sense of community. </w:t>
      </w:r>
    </w:p>
    <w:p w14:paraId="1AFFFAD0" w14:textId="5527BD60" w:rsidR="00317120" w:rsidRPr="003F2BF6" w:rsidRDefault="00317120" w:rsidP="009A43C6">
      <w:pPr>
        <w:pStyle w:val="BodyText"/>
        <w:spacing w:before="9"/>
        <w:ind w:left="576" w:right="144"/>
        <w:rPr>
          <w:rFonts w:asciiTheme="majorHAnsi" w:hAnsiTheme="majorHAnsi"/>
        </w:rPr>
      </w:pPr>
    </w:p>
    <w:p w14:paraId="1F5C19B0" w14:textId="3798CF3F" w:rsidR="00317120" w:rsidRPr="003F2BF6" w:rsidRDefault="00317120" w:rsidP="009A43C6">
      <w:pPr>
        <w:pStyle w:val="BodyText"/>
        <w:ind w:left="576" w:right="144"/>
        <w:rPr>
          <w:rFonts w:asciiTheme="majorHAnsi" w:hAnsiTheme="majorHAnsi"/>
        </w:rPr>
      </w:pPr>
    </w:p>
    <w:sectPr w:rsidR="00317120" w:rsidRPr="003F2BF6" w:rsidSect="00BB417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D3CDF"/>
    <w:multiLevelType w:val="hybridMultilevel"/>
    <w:tmpl w:val="50F2B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20"/>
    <w:rsid w:val="00066ADE"/>
    <w:rsid w:val="00096A4D"/>
    <w:rsid w:val="00113FA7"/>
    <w:rsid w:val="001B03D8"/>
    <w:rsid w:val="00317120"/>
    <w:rsid w:val="00380FA7"/>
    <w:rsid w:val="003F2BF6"/>
    <w:rsid w:val="00512CEA"/>
    <w:rsid w:val="007C7126"/>
    <w:rsid w:val="008C1D10"/>
    <w:rsid w:val="009A43C6"/>
    <w:rsid w:val="00B27717"/>
    <w:rsid w:val="00BB417D"/>
    <w:rsid w:val="00BF7575"/>
    <w:rsid w:val="00C10931"/>
    <w:rsid w:val="00DC1D44"/>
    <w:rsid w:val="00DD0B9B"/>
    <w:rsid w:val="00E5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869A"/>
  <w15:docId w15:val="{1EC86847-3199-1343-8984-D50A0AF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BB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Unique Student</a:t>
            </a:r>
            <a:r>
              <a:rPr lang="en-US" baseline="0"/>
              <a:t> Users at GRC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Sheet1!$N$74</c:f>
              <c:strCache>
                <c:ptCount val="1"/>
                <c:pt idx="0">
                  <c:v>Spring 2020</c:v>
                </c:pt>
              </c:strCache>
            </c:strRef>
          </c:tx>
          <c:spPr>
            <a:solidFill>
              <a:schemeClr val="accent1"/>
            </a:solidFill>
            <a:ln>
              <a:noFill/>
            </a:ln>
            <a:effectLst/>
          </c:spPr>
          <c:invertIfNegative val="0"/>
          <c:cat>
            <c:strRef>
              <c:f>Sheet1!$M$75:$M$76</c:f>
              <c:strCache>
                <c:ptCount val="2"/>
                <c:pt idx="0">
                  <c:v>Pre-Spring Break</c:v>
                </c:pt>
                <c:pt idx="1">
                  <c:v>Post-Spring Break</c:v>
                </c:pt>
              </c:strCache>
            </c:strRef>
          </c:cat>
          <c:val>
            <c:numRef>
              <c:f>Sheet1!$N$75:$N$76</c:f>
              <c:numCache>
                <c:formatCode>General</c:formatCode>
                <c:ptCount val="2"/>
                <c:pt idx="0">
                  <c:v>169</c:v>
                </c:pt>
                <c:pt idx="1">
                  <c:v>134</c:v>
                </c:pt>
              </c:numCache>
            </c:numRef>
          </c:val>
          <c:extLst>
            <c:ext xmlns:c16="http://schemas.microsoft.com/office/drawing/2014/chart" uri="{C3380CC4-5D6E-409C-BE32-E72D297353CC}">
              <c16:uniqueId val="{00000000-E9DB-3347-BFA5-E72742F446AF}"/>
            </c:ext>
          </c:extLst>
        </c:ser>
        <c:ser>
          <c:idx val="1"/>
          <c:order val="1"/>
          <c:tx>
            <c:strRef>
              <c:f>Sheet1!$O$74</c:f>
              <c:strCache>
                <c:ptCount val="1"/>
                <c:pt idx="0">
                  <c:v>Spring 2019</c:v>
                </c:pt>
              </c:strCache>
            </c:strRef>
          </c:tx>
          <c:spPr>
            <a:solidFill>
              <a:schemeClr val="accent2"/>
            </a:solidFill>
            <a:ln>
              <a:noFill/>
            </a:ln>
            <a:effectLst/>
          </c:spPr>
          <c:invertIfNegative val="0"/>
          <c:cat>
            <c:strRef>
              <c:f>Sheet1!$M$75:$M$76</c:f>
              <c:strCache>
                <c:ptCount val="2"/>
                <c:pt idx="0">
                  <c:v>Pre-Spring Break</c:v>
                </c:pt>
                <c:pt idx="1">
                  <c:v>Post-Spring Break</c:v>
                </c:pt>
              </c:strCache>
            </c:strRef>
          </c:cat>
          <c:val>
            <c:numRef>
              <c:f>Sheet1!$O$75:$O$76</c:f>
              <c:numCache>
                <c:formatCode>General</c:formatCode>
                <c:ptCount val="2"/>
                <c:pt idx="0">
                  <c:v>157</c:v>
                </c:pt>
                <c:pt idx="1">
                  <c:v>115</c:v>
                </c:pt>
              </c:numCache>
            </c:numRef>
          </c:val>
          <c:extLst>
            <c:ext xmlns:c16="http://schemas.microsoft.com/office/drawing/2014/chart" uri="{C3380CC4-5D6E-409C-BE32-E72D297353CC}">
              <c16:uniqueId val="{00000001-E9DB-3347-BFA5-E72742F446AF}"/>
            </c:ext>
          </c:extLst>
        </c:ser>
        <c:dLbls>
          <c:showLegendKey val="0"/>
          <c:showVal val="0"/>
          <c:showCatName val="0"/>
          <c:showSerName val="0"/>
          <c:showPercent val="0"/>
          <c:showBubbleSize val="0"/>
        </c:dLbls>
        <c:gapWidth val="182"/>
        <c:axId val="1199663008"/>
        <c:axId val="1199608944"/>
      </c:barChart>
      <c:catAx>
        <c:axId val="119966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608944"/>
        <c:crosses val="autoZero"/>
        <c:auto val="1"/>
        <c:lblAlgn val="ctr"/>
        <c:lblOffset val="100"/>
        <c:noMultiLvlLbl val="0"/>
      </c:catAx>
      <c:valAx>
        <c:axId val="119960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66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 by Students at GRC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Sheet1!$C$89</c:f>
              <c:strCache>
                <c:ptCount val="1"/>
                <c:pt idx="0">
                  <c:v>Summer 2020</c:v>
                </c:pt>
              </c:strCache>
            </c:strRef>
          </c:tx>
          <c:spPr>
            <a:solidFill>
              <a:schemeClr val="accent1"/>
            </a:solidFill>
            <a:ln>
              <a:noFill/>
            </a:ln>
            <a:effectLst/>
          </c:spPr>
          <c:invertIfNegative val="0"/>
          <c:cat>
            <c:strRef>
              <c:f>Sheet1!$B$90:$B$93</c:f>
              <c:strCache>
                <c:ptCount val="4"/>
                <c:pt idx="0">
                  <c:v>Writing camps</c:v>
                </c:pt>
                <c:pt idx="1">
                  <c:v>Workshops</c:v>
                </c:pt>
                <c:pt idx="2">
                  <c:v>Individual consultations</c:v>
                </c:pt>
                <c:pt idx="3">
                  <c:v>Online Writing Lab</c:v>
                </c:pt>
              </c:strCache>
            </c:strRef>
          </c:cat>
          <c:val>
            <c:numRef>
              <c:f>Sheet1!$C$90:$C$93</c:f>
              <c:numCache>
                <c:formatCode>General</c:formatCode>
                <c:ptCount val="4"/>
                <c:pt idx="0">
                  <c:v>100</c:v>
                </c:pt>
                <c:pt idx="1">
                  <c:v>44</c:v>
                </c:pt>
                <c:pt idx="2">
                  <c:v>43</c:v>
                </c:pt>
                <c:pt idx="3">
                  <c:v>23</c:v>
                </c:pt>
              </c:numCache>
            </c:numRef>
          </c:val>
          <c:extLst>
            <c:ext xmlns:c16="http://schemas.microsoft.com/office/drawing/2014/chart" uri="{C3380CC4-5D6E-409C-BE32-E72D297353CC}">
              <c16:uniqueId val="{00000000-17D8-8244-BAC6-513133C8F2AB}"/>
            </c:ext>
          </c:extLst>
        </c:ser>
        <c:ser>
          <c:idx val="1"/>
          <c:order val="1"/>
          <c:tx>
            <c:strRef>
              <c:f>Sheet1!$D$89</c:f>
              <c:strCache>
                <c:ptCount val="1"/>
                <c:pt idx="0">
                  <c:v>Summer 2018</c:v>
                </c:pt>
              </c:strCache>
            </c:strRef>
          </c:tx>
          <c:spPr>
            <a:solidFill>
              <a:schemeClr val="accent2"/>
            </a:solidFill>
            <a:ln>
              <a:noFill/>
            </a:ln>
            <a:effectLst/>
          </c:spPr>
          <c:invertIfNegative val="0"/>
          <c:cat>
            <c:strRef>
              <c:f>Sheet1!$B$90:$B$93</c:f>
              <c:strCache>
                <c:ptCount val="4"/>
                <c:pt idx="0">
                  <c:v>Writing camps</c:v>
                </c:pt>
                <c:pt idx="1">
                  <c:v>Workshops</c:v>
                </c:pt>
                <c:pt idx="2">
                  <c:v>Individual consultations</c:v>
                </c:pt>
                <c:pt idx="3">
                  <c:v>Online Writing Lab</c:v>
                </c:pt>
              </c:strCache>
            </c:strRef>
          </c:cat>
          <c:val>
            <c:numRef>
              <c:f>Sheet1!$D$90:$D$93</c:f>
              <c:numCache>
                <c:formatCode>General</c:formatCode>
                <c:ptCount val="4"/>
                <c:pt idx="0">
                  <c:v>23</c:v>
                </c:pt>
                <c:pt idx="1">
                  <c:v>11</c:v>
                </c:pt>
                <c:pt idx="2">
                  <c:v>47</c:v>
                </c:pt>
                <c:pt idx="3">
                  <c:v>0</c:v>
                </c:pt>
              </c:numCache>
            </c:numRef>
          </c:val>
          <c:extLst>
            <c:ext xmlns:c16="http://schemas.microsoft.com/office/drawing/2014/chart" uri="{C3380CC4-5D6E-409C-BE32-E72D297353CC}">
              <c16:uniqueId val="{00000001-17D8-8244-BAC6-513133C8F2AB}"/>
            </c:ext>
          </c:extLst>
        </c:ser>
        <c:dLbls>
          <c:showLegendKey val="0"/>
          <c:showVal val="0"/>
          <c:showCatName val="0"/>
          <c:showSerName val="0"/>
          <c:showPercent val="0"/>
          <c:showBubbleSize val="0"/>
        </c:dLbls>
        <c:gapWidth val="182"/>
        <c:axId val="1187675056"/>
        <c:axId val="1187676688"/>
      </c:barChart>
      <c:catAx>
        <c:axId val="118767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676688"/>
        <c:crosses val="autoZero"/>
        <c:auto val="1"/>
        <c:lblAlgn val="ctr"/>
        <c:lblOffset val="100"/>
        <c:noMultiLvlLbl val="0"/>
      </c:catAx>
      <c:valAx>
        <c:axId val="1187676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67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Sanford</dc:creator>
  <cp:lastModifiedBy>Aeron Haynie</cp:lastModifiedBy>
  <cp:revision>4</cp:revision>
  <dcterms:created xsi:type="dcterms:W3CDTF">2020-07-24T15:07:00Z</dcterms:created>
  <dcterms:modified xsi:type="dcterms:W3CDTF">2020-07-24T16:17:00Z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for Office 365</vt:lpwstr>
  </property>
  <property fmtid="{D5CDD505-2E9C-101B-9397-08002B2CF9AE}" pid="4" name="LastSaved">
    <vt:filetime>2020-07-23T00:00:00Z</vt:filetime>
  </property>
</Properties>
</file>